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465" w:rsidRPr="00650465" w:rsidRDefault="00650465" w:rsidP="00650465">
      <w:pPr>
        <w:jc w:val="center"/>
        <w:rPr>
          <w:b/>
        </w:rPr>
      </w:pPr>
      <w:r w:rsidRPr="00650465">
        <w:rPr>
          <w:b/>
        </w:rPr>
        <w:t>CORREDOR URBANO PUEBLA</w:t>
      </w:r>
    </w:p>
    <w:p w:rsidR="00650465" w:rsidRDefault="00650465" w:rsidP="00650465">
      <w:pPr>
        <w:jc w:val="both"/>
      </w:pPr>
    </w:p>
    <w:p w:rsidR="00650465" w:rsidRPr="00650465" w:rsidRDefault="00650465" w:rsidP="00650465">
      <w:pPr>
        <w:pStyle w:val="Prrafodelista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 w:cs="Arial"/>
        </w:rPr>
        <w:t>Intervención de 6 espaldas de edificios en la entrada de Puebla. Estos edificios crearon el primer corredor cultural urbano donde se</w:t>
      </w:r>
      <w:bookmarkStart w:id="0" w:name="_GoBack"/>
      <w:bookmarkEnd w:id="0"/>
      <w:r>
        <w:rPr>
          <w:rFonts w:ascii="Arial" w:hAnsi="Arial" w:cs="Arial"/>
        </w:rPr>
        <w:t xml:space="preserve"> ven reflejados los aspectos culturales más importantes de Puebla: gastronomía, danza, arquitectura, paisaje, folclor.</w:t>
      </w:r>
    </w:p>
    <w:p w:rsidR="00650465" w:rsidRPr="006549EA" w:rsidRDefault="00650465" w:rsidP="00650465">
      <w:pPr>
        <w:pStyle w:val="Prrafodelista"/>
        <w:jc w:val="both"/>
        <w:rPr>
          <w:rFonts w:ascii="Arial" w:hAnsi="Arial"/>
        </w:rPr>
      </w:pPr>
    </w:p>
    <w:p w:rsidR="00650465" w:rsidRPr="00650465" w:rsidRDefault="00650465" w:rsidP="00650465">
      <w:pPr>
        <w:pStyle w:val="Prrafodelista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 w:cs="Arial"/>
        </w:rPr>
        <w:t>Seis artistas urbanos fueron los encargados de plasmar este primer corredor urbano que refleja la tradición de Puebla.</w:t>
      </w:r>
    </w:p>
    <w:p w:rsidR="00650465" w:rsidRPr="00650465" w:rsidRDefault="00650465" w:rsidP="00650465">
      <w:pPr>
        <w:pStyle w:val="Prrafodelista"/>
        <w:rPr>
          <w:rFonts w:ascii="Arial" w:hAnsi="Arial"/>
        </w:rPr>
      </w:pPr>
    </w:p>
    <w:p w:rsidR="00650465" w:rsidRPr="00817F4E" w:rsidRDefault="00650465" w:rsidP="00650465">
      <w:pPr>
        <w:pStyle w:val="Prrafodelista"/>
        <w:numPr>
          <w:ilvl w:val="0"/>
          <w:numId w:val="2"/>
        </w:numPr>
        <w:spacing w:line="276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El corredor urbano busca reflejar la belleza y tradiciones de Puebla a través del arte y el color bajo la particular visión y técnica de artistas urbanos. Queremos que estos corredores se repliquen por todo México y que cambien no solo el gris de las ciudades, sino que rescaten la riqueza de nuestro México. </w:t>
      </w:r>
    </w:p>
    <w:p w:rsidR="00650465" w:rsidRPr="00650465" w:rsidRDefault="00650465" w:rsidP="00650465">
      <w:pPr>
        <w:pStyle w:val="Prrafodelista"/>
        <w:jc w:val="both"/>
        <w:rPr>
          <w:rFonts w:ascii="Arial" w:hAnsi="Arial"/>
        </w:rPr>
      </w:pPr>
    </w:p>
    <w:p w:rsidR="00650465" w:rsidRDefault="00650465" w:rsidP="00650465">
      <w:pPr>
        <w:ind w:left="360"/>
        <w:jc w:val="both"/>
      </w:pPr>
    </w:p>
    <w:p w:rsidR="00650465" w:rsidRDefault="00650465" w:rsidP="00650465">
      <w:pPr>
        <w:ind w:left="360"/>
        <w:jc w:val="both"/>
      </w:pPr>
    </w:p>
    <w:p w:rsidR="00650465" w:rsidRDefault="00650465" w:rsidP="00650465">
      <w:pPr>
        <w:ind w:left="360"/>
        <w:jc w:val="both"/>
      </w:pPr>
    </w:p>
    <w:p w:rsidR="00650465" w:rsidRPr="00501A02" w:rsidRDefault="00650465" w:rsidP="00650465">
      <w:pPr>
        <w:jc w:val="both"/>
        <w:rPr>
          <w:sz w:val="24"/>
          <w:szCs w:val="24"/>
        </w:rPr>
      </w:pPr>
      <w:r w:rsidRPr="00501A02">
        <w:rPr>
          <w:sz w:val="24"/>
          <w:szCs w:val="24"/>
        </w:rPr>
        <w:t>Ubicación: Unidad Loma Bella, Puebla</w:t>
      </w:r>
    </w:p>
    <w:p w:rsidR="00650465" w:rsidRPr="00501A02" w:rsidRDefault="00650465" w:rsidP="00650465">
      <w:pPr>
        <w:jc w:val="both"/>
        <w:rPr>
          <w:sz w:val="24"/>
          <w:szCs w:val="24"/>
        </w:rPr>
      </w:pPr>
      <w:r w:rsidRPr="00501A02">
        <w:rPr>
          <w:sz w:val="24"/>
          <w:szCs w:val="24"/>
        </w:rPr>
        <w:t>Extensión: 378m2 de tradición y cultura</w:t>
      </w:r>
    </w:p>
    <w:p w:rsidR="00650465" w:rsidRPr="00501A02" w:rsidRDefault="00650465" w:rsidP="00650465">
      <w:pPr>
        <w:jc w:val="both"/>
        <w:rPr>
          <w:sz w:val="24"/>
          <w:szCs w:val="24"/>
        </w:rPr>
      </w:pPr>
      <w:r w:rsidRPr="00501A02">
        <w:rPr>
          <w:sz w:val="24"/>
          <w:szCs w:val="24"/>
        </w:rPr>
        <w:t xml:space="preserve">Artistas: </w:t>
      </w:r>
      <w:proofErr w:type="spellStart"/>
      <w:r w:rsidRPr="00501A02">
        <w:rPr>
          <w:sz w:val="24"/>
          <w:szCs w:val="24"/>
        </w:rPr>
        <w:t>Xacke</w:t>
      </w:r>
      <w:proofErr w:type="spellEnd"/>
      <w:r w:rsidRPr="00501A02">
        <w:rPr>
          <w:sz w:val="24"/>
          <w:szCs w:val="24"/>
        </w:rPr>
        <w:t xml:space="preserve">, </w:t>
      </w:r>
      <w:proofErr w:type="spellStart"/>
      <w:r w:rsidRPr="00501A02">
        <w:rPr>
          <w:sz w:val="24"/>
          <w:szCs w:val="24"/>
        </w:rPr>
        <w:t>Trash</w:t>
      </w:r>
      <w:proofErr w:type="spellEnd"/>
      <w:r w:rsidRPr="00501A02">
        <w:rPr>
          <w:sz w:val="24"/>
          <w:szCs w:val="24"/>
        </w:rPr>
        <w:t xml:space="preserve"> </w:t>
      </w:r>
      <w:proofErr w:type="spellStart"/>
      <w:r w:rsidRPr="00501A02">
        <w:rPr>
          <w:sz w:val="24"/>
          <w:szCs w:val="24"/>
        </w:rPr>
        <w:t>Aeme</w:t>
      </w:r>
      <w:proofErr w:type="spellEnd"/>
      <w:r w:rsidRPr="00501A02">
        <w:rPr>
          <w:sz w:val="24"/>
          <w:szCs w:val="24"/>
        </w:rPr>
        <w:t xml:space="preserve">, </w:t>
      </w:r>
      <w:proofErr w:type="spellStart"/>
      <w:r w:rsidRPr="00501A02">
        <w:rPr>
          <w:sz w:val="24"/>
          <w:szCs w:val="24"/>
        </w:rPr>
        <w:t>Waro</w:t>
      </w:r>
      <w:proofErr w:type="spellEnd"/>
      <w:r w:rsidRPr="00501A02">
        <w:rPr>
          <w:sz w:val="24"/>
          <w:szCs w:val="24"/>
        </w:rPr>
        <w:t xml:space="preserve">, Bota, </w:t>
      </w:r>
      <w:proofErr w:type="spellStart"/>
      <w:r w:rsidRPr="00501A02">
        <w:rPr>
          <w:sz w:val="24"/>
          <w:szCs w:val="24"/>
        </w:rPr>
        <w:t>Bimek</w:t>
      </w:r>
      <w:proofErr w:type="spellEnd"/>
      <w:r w:rsidRPr="00501A02">
        <w:rPr>
          <w:sz w:val="24"/>
          <w:szCs w:val="24"/>
        </w:rPr>
        <w:t xml:space="preserve"> y </w:t>
      </w:r>
      <w:proofErr w:type="spellStart"/>
      <w:r w:rsidRPr="00501A02">
        <w:rPr>
          <w:sz w:val="24"/>
          <w:szCs w:val="24"/>
        </w:rPr>
        <w:t>Meiz</w:t>
      </w:r>
      <w:proofErr w:type="spellEnd"/>
      <w:r w:rsidRPr="00501A02">
        <w:rPr>
          <w:sz w:val="24"/>
          <w:szCs w:val="24"/>
        </w:rPr>
        <w:t xml:space="preserve"> View</w:t>
      </w:r>
    </w:p>
    <w:p w:rsidR="00650465" w:rsidRPr="00501A02" w:rsidRDefault="00650465" w:rsidP="00650465">
      <w:pPr>
        <w:jc w:val="both"/>
        <w:rPr>
          <w:sz w:val="24"/>
          <w:szCs w:val="24"/>
        </w:rPr>
      </w:pPr>
      <w:r w:rsidRPr="00501A02">
        <w:rPr>
          <w:sz w:val="24"/>
          <w:szCs w:val="24"/>
        </w:rPr>
        <w:t>Material: Más de 300 litros de pintura</w:t>
      </w:r>
    </w:p>
    <w:p w:rsidR="00650465" w:rsidRPr="00501A02" w:rsidRDefault="00650465" w:rsidP="00650465">
      <w:pPr>
        <w:jc w:val="both"/>
        <w:rPr>
          <w:sz w:val="24"/>
          <w:szCs w:val="24"/>
        </w:rPr>
      </w:pPr>
      <w:r w:rsidRPr="00501A02">
        <w:rPr>
          <w:sz w:val="24"/>
          <w:szCs w:val="24"/>
        </w:rPr>
        <w:t>Más de 150 latas de aerosol</w:t>
      </w:r>
    </w:p>
    <w:p w:rsidR="00650465" w:rsidRPr="00501A02" w:rsidRDefault="00650465" w:rsidP="00650465">
      <w:pPr>
        <w:jc w:val="both"/>
        <w:rPr>
          <w:sz w:val="24"/>
          <w:szCs w:val="24"/>
        </w:rPr>
      </w:pPr>
      <w:r w:rsidRPr="00501A02">
        <w:rPr>
          <w:sz w:val="24"/>
          <w:szCs w:val="24"/>
        </w:rPr>
        <w:t>Tiempo de intervención: 100 horas de trabajo en cada edificio</w:t>
      </w:r>
    </w:p>
    <w:p w:rsidR="00650465" w:rsidRDefault="00650465" w:rsidP="00650465">
      <w:pPr>
        <w:ind w:left="360"/>
        <w:jc w:val="both"/>
      </w:pPr>
    </w:p>
    <w:p w:rsidR="00650465" w:rsidRPr="00650465" w:rsidRDefault="00650465" w:rsidP="00650465">
      <w:pPr>
        <w:jc w:val="both"/>
        <w:rPr>
          <w:sz w:val="24"/>
          <w:szCs w:val="24"/>
        </w:rPr>
      </w:pPr>
    </w:p>
    <w:p w:rsidR="00650465" w:rsidRPr="00650465" w:rsidRDefault="00650465" w:rsidP="00650465">
      <w:pPr>
        <w:jc w:val="both"/>
        <w:rPr>
          <w:b/>
          <w:sz w:val="24"/>
          <w:szCs w:val="24"/>
        </w:rPr>
      </w:pPr>
      <w:r w:rsidRPr="00650465">
        <w:rPr>
          <w:b/>
          <w:sz w:val="24"/>
          <w:szCs w:val="24"/>
        </w:rPr>
        <w:t>Recuperación de espacios Puebla y mural aéreo Talavera.</w:t>
      </w:r>
    </w:p>
    <w:p w:rsidR="00650465" w:rsidRPr="00650465" w:rsidRDefault="00650465" w:rsidP="00650465">
      <w:pPr>
        <w:jc w:val="both"/>
        <w:rPr>
          <w:sz w:val="24"/>
          <w:szCs w:val="24"/>
        </w:rPr>
      </w:pPr>
    </w:p>
    <w:p w:rsidR="00650465" w:rsidRDefault="00650465" w:rsidP="00650465">
      <w:pPr>
        <w:jc w:val="both"/>
        <w:rPr>
          <w:sz w:val="24"/>
          <w:szCs w:val="24"/>
        </w:rPr>
      </w:pPr>
      <w:r>
        <w:rPr>
          <w:sz w:val="24"/>
          <w:szCs w:val="24"/>
        </w:rPr>
        <w:t>Un proyecto realizado por el Gobierno de Puebla y Pinturerías Puebla (concesionario). Se realizaron las siguientes acciones:</w:t>
      </w:r>
    </w:p>
    <w:p w:rsidR="00650465" w:rsidRPr="00650465" w:rsidRDefault="00650465" w:rsidP="00650465"/>
    <w:p w:rsidR="00650465" w:rsidRDefault="00650465" w:rsidP="00650465">
      <w:pPr>
        <w:pStyle w:val="Prrafodelista"/>
        <w:rPr>
          <w:rFonts w:ascii="Arial" w:hAnsi="Arial"/>
        </w:rPr>
      </w:pPr>
    </w:p>
    <w:p w:rsidR="00650465" w:rsidRDefault="00650465" w:rsidP="00650465">
      <w:pPr>
        <w:pStyle w:val="Prrafodelista"/>
        <w:numPr>
          <w:ilvl w:val="0"/>
          <w:numId w:val="3"/>
        </w:numPr>
        <w:rPr>
          <w:rFonts w:ascii="Arial" w:hAnsi="Arial"/>
        </w:rPr>
      </w:pPr>
      <w:r w:rsidRPr="006549EA">
        <w:rPr>
          <w:rFonts w:ascii="Arial" w:hAnsi="Arial"/>
        </w:rPr>
        <w:t xml:space="preserve">Mejoramiento de viviendas a través de pintura en fachadas y </w:t>
      </w:r>
      <w:r>
        <w:rPr>
          <w:rFonts w:ascii="Arial" w:hAnsi="Arial"/>
        </w:rPr>
        <w:t>exteriores: 150,000m2 en 37 manzanas</w:t>
      </w:r>
    </w:p>
    <w:p w:rsidR="00650465" w:rsidRPr="006549EA" w:rsidRDefault="00650465" w:rsidP="00650465">
      <w:pPr>
        <w:pStyle w:val="Prrafodelista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</w:rPr>
        <w:t>I</w:t>
      </w:r>
      <w:r w:rsidRPr="006549EA">
        <w:rPr>
          <w:rFonts w:ascii="Arial" w:hAnsi="Arial"/>
        </w:rPr>
        <w:t xml:space="preserve">mpermeabilización de las azoteas, donde se aprovecharon los colores de los impermeabilizantes para crear una composición artística que dio lugar a </w:t>
      </w:r>
      <w:r>
        <w:rPr>
          <w:rFonts w:ascii="Arial" w:hAnsi="Arial"/>
        </w:rPr>
        <w:t xml:space="preserve">un creativo y único mural aéreo: </w:t>
      </w:r>
      <w:r w:rsidRPr="006549EA">
        <w:rPr>
          <w:rFonts w:ascii="Arial" w:hAnsi="Arial"/>
        </w:rPr>
        <w:t xml:space="preserve">54,000 m2 en 23 manzanas con colores blanco – azul talavera para formar un mural de composición geométrica. </w:t>
      </w:r>
      <w:r w:rsidRPr="0026769A">
        <w:rPr>
          <w:rFonts w:ascii="Arial" w:hAnsi="Arial"/>
          <w:u w:val="single"/>
        </w:rPr>
        <w:t>Se creó un impermeabilizante especial para que diera ese tono de azul.</w:t>
      </w:r>
    </w:p>
    <w:p w:rsidR="00650465" w:rsidRPr="006549EA" w:rsidRDefault="00650465" w:rsidP="00650465">
      <w:pPr>
        <w:pStyle w:val="Prrafodelista"/>
        <w:ind w:left="1080"/>
        <w:rPr>
          <w:rFonts w:ascii="Arial" w:hAnsi="Arial"/>
        </w:rPr>
      </w:pPr>
      <w:r w:rsidRPr="006549EA">
        <w:rPr>
          <w:rFonts w:ascii="Arial" w:hAnsi="Arial"/>
        </w:rPr>
        <w:t xml:space="preserve">Beneficiarios:    3,500 personas, 985 familias </w:t>
      </w:r>
    </w:p>
    <w:p w:rsidR="00650465" w:rsidRDefault="00650465" w:rsidP="00650465">
      <w:pPr>
        <w:pStyle w:val="Prrafodelista"/>
        <w:ind w:left="1080"/>
        <w:rPr>
          <w:rFonts w:ascii="Arial" w:hAnsi="Arial"/>
        </w:rPr>
      </w:pPr>
      <w:r w:rsidRPr="006549EA">
        <w:rPr>
          <w:rFonts w:ascii="Arial" w:hAnsi="Arial"/>
        </w:rPr>
        <w:t>Empleos Generados:  800 (directos e indirectos)</w:t>
      </w:r>
    </w:p>
    <w:p w:rsidR="00650465" w:rsidRDefault="00650465" w:rsidP="00650465">
      <w:pPr>
        <w:pStyle w:val="Prrafodelista"/>
        <w:ind w:left="1080"/>
        <w:rPr>
          <w:rFonts w:ascii="Arial" w:hAnsi="Arial"/>
        </w:rPr>
      </w:pPr>
    </w:p>
    <w:p w:rsidR="00650465" w:rsidRPr="007C0283" w:rsidRDefault="00650465" w:rsidP="00650465">
      <w:pPr>
        <w:pStyle w:val="Prrafodelista"/>
        <w:numPr>
          <w:ilvl w:val="0"/>
          <w:numId w:val="1"/>
        </w:numPr>
        <w:spacing w:line="276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lastRenderedPageBreak/>
        <w:t>El mural aéreo en techos fue liderado por el Presidente del Colegio de Arquitectos de Puebla (</w:t>
      </w:r>
      <w:r>
        <w:rPr>
          <w:rFonts w:ascii="Arial" w:hAnsi="Arial" w:cs="Arial"/>
        </w:rPr>
        <w:t>se adjunta video)</w:t>
      </w:r>
    </w:p>
    <w:p w:rsidR="00650465" w:rsidRDefault="00650465" w:rsidP="00650465">
      <w:pPr>
        <w:pStyle w:val="Prrafodelista"/>
        <w:ind w:left="1080"/>
        <w:rPr>
          <w:rFonts w:ascii="Arial" w:hAnsi="Arial"/>
        </w:rPr>
      </w:pPr>
    </w:p>
    <w:p w:rsidR="00650465" w:rsidRPr="000260AF" w:rsidRDefault="00650465" w:rsidP="00650465">
      <w:pPr>
        <w:ind w:left="720"/>
        <w:rPr>
          <w:lang w:val="es-ES_tradnl"/>
        </w:rPr>
      </w:pPr>
    </w:p>
    <w:p w:rsidR="00650465" w:rsidRDefault="00650465" w:rsidP="00650465">
      <w:pPr>
        <w:jc w:val="both"/>
        <w:rPr>
          <w:sz w:val="24"/>
          <w:szCs w:val="24"/>
        </w:rPr>
      </w:pPr>
    </w:p>
    <w:p w:rsidR="00650465" w:rsidRDefault="00650465" w:rsidP="00650465">
      <w:pPr>
        <w:jc w:val="both"/>
        <w:rPr>
          <w:sz w:val="24"/>
          <w:szCs w:val="24"/>
        </w:rPr>
      </w:pPr>
    </w:p>
    <w:p w:rsidR="00650465" w:rsidRPr="00817F4E" w:rsidRDefault="00650465" w:rsidP="0065046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50465" w:rsidRPr="00817F4E" w:rsidRDefault="00650465" w:rsidP="00650465">
      <w:pPr>
        <w:jc w:val="both"/>
        <w:rPr>
          <w:sz w:val="24"/>
          <w:szCs w:val="24"/>
        </w:rPr>
      </w:pPr>
    </w:p>
    <w:p w:rsidR="00650465" w:rsidRPr="00817F4E" w:rsidRDefault="00650465" w:rsidP="00650465">
      <w:pPr>
        <w:jc w:val="both"/>
        <w:rPr>
          <w:sz w:val="24"/>
          <w:szCs w:val="24"/>
        </w:rPr>
      </w:pPr>
      <w:r w:rsidRPr="00817F4E">
        <w:rPr>
          <w:rFonts w:eastAsia="Ubuntu" w:cs="Ubuntu"/>
          <w:b/>
          <w:sz w:val="24"/>
          <w:szCs w:val="24"/>
        </w:rPr>
        <w:t>NECESIDAD Y MENSAJES CLAVES (PUNTOS A CONSIDERAR)</w:t>
      </w:r>
    </w:p>
    <w:p w:rsidR="00650465" w:rsidRPr="000260AF" w:rsidRDefault="00650465" w:rsidP="00650465">
      <w:pPr>
        <w:pStyle w:val="Prrafodelista"/>
        <w:numPr>
          <w:ilvl w:val="0"/>
          <w:numId w:val="1"/>
        </w:numPr>
        <w:spacing w:line="276" w:lineRule="auto"/>
        <w:rPr>
          <w:rFonts w:ascii="Arial" w:hAnsi="Arial" w:cs="Arial"/>
          <w:b/>
          <w:u w:val="single"/>
        </w:rPr>
      </w:pPr>
      <w:r w:rsidRPr="00817F4E">
        <w:rPr>
          <w:rFonts w:ascii="Arial" w:hAnsi="Arial" w:cs="Arial"/>
        </w:rPr>
        <w:t>Proyecto especial de alt</w:t>
      </w:r>
      <w:r>
        <w:rPr>
          <w:rFonts w:ascii="Arial" w:hAnsi="Arial" w:cs="Arial"/>
        </w:rPr>
        <w:t>o impacto por los tres puntos que abarca</w:t>
      </w:r>
    </w:p>
    <w:p w:rsidR="00650465" w:rsidRPr="007C0283" w:rsidRDefault="00650465" w:rsidP="00650465">
      <w:pPr>
        <w:pStyle w:val="Prrafodelista"/>
        <w:numPr>
          <w:ilvl w:val="0"/>
          <w:numId w:val="1"/>
        </w:numPr>
        <w:spacing w:line="276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Los dos primeros puntos tiene que ver con un impacto directo en la comunidad: mejora en la calidad de vida de las personas, generación de un sentido de comunidad y rescate de espacios públicos</w:t>
      </w:r>
    </w:p>
    <w:p w:rsidR="00650465" w:rsidRPr="007C0283" w:rsidRDefault="00650465" w:rsidP="00650465">
      <w:pPr>
        <w:pStyle w:val="Prrafodelista"/>
        <w:numPr>
          <w:ilvl w:val="0"/>
          <w:numId w:val="1"/>
        </w:numPr>
        <w:spacing w:line="276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En la pinta de fachadas se capacitó a la comunidad para que todos apoyaran a pintar su casa.</w:t>
      </w:r>
    </w:p>
    <w:p w:rsidR="00650465" w:rsidRDefault="00650465" w:rsidP="00650465">
      <w:pPr>
        <w:jc w:val="both"/>
        <w:rPr>
          <w:sz w:val="24"/>
          <w:szCs w:val="24"/>
        </w:rPr>
      </w:pPr>
    </w:p>
    <w:p w:rsidR="00650465" w:rsidRDefault="00650465" w:rsidP="00650465">
      <w:pPr>
        <w:jc w:val="both"/>
        <w:rPr>
          <w:sz w:val="24"/>
          <w:szCs w:val="24"/>
        </w:rPr>
      </w:pPr>
    </w:p>
    <w:p w:rsidR="00650465" w:rsidRDefault="00650465" w:rsidP="00650465">
      <w:pPr>
        <w:jc w:val="both"/>
        <w:rPr>
          <w:sz w:val="24"/>
          <w:szCs w:val="24"/>
        </w:rPr>
      </w:pPr>
    </w:p>
    <w:p w:rsidR="00650465" w:rsidRPr="00817F4E" w:rsidRDefault="00650465" w:rsidP="00650465">
      <w:pPr>
        <w:jc w:val="both"/>
        <w:rPr>
          <w:sz w:val="24"/>
          <w:szCs w:val="24"/>
        </w:rPr>
      </w:pPr>
    </w:p>
    <w:p w:rsidR="00650465" w:rsidRPr="00817F4E" w:rsidRDefault="00650465" w:rsidP="00650465">
      <w:pPr>
        <w:rPr>
          <w:sz w:val="24"/>
          <w:szCs w:val="24"/>
        </w:rPr>
      </w:pPr>
      <w:r w:rsidRPr="00817F4E">
        <w:rPr>
          <w:rFonts w:eastAsia="Ubuntu" w:cs="Ubuntu"/>
          <w:sz w:val="24"/>
          <w:szCs w:val="24"/>
        </w:rPr>
        <w:t xml:space="preserve"> </w:t>
      </w:r>
    </w:p>
    <w:p w:rsidR="00A151AC" w:rsidRDefault="00650465"/>
    <w:sectPr w:rsidR="00A151AC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buntu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E6352"/>
    <w:multiLevelType w:val="hybridMultilevel"/>
    <w:tmpl w:val="0AAA650A"/>
    <w:lvl w:ilvl="0" w:tplc="4DB205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F54C2D"/>
    <w:multiLevelType w:val="hybridMultilevel"/>
    <w:tmpl w:val="801078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6E33D0"/>
    <w:multiLevelType w:val="hybridMultilevel"/>
    <w:tmpl w:val="ED3C9F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65"/>
    <w:rsid w:val="001D6BBE"/>
    <w:rsid w:val="002C79B8"/>
    <w:rsid w:val="00650465"/>
    <w:rsid w:val="00AA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80112C-0E7D-49BE-9E67-857CAB020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50465"/>
    <w:pPr>
      <w:spacing w:after="0" w:line="276" w:lineRule="auto"/>
    </w:pPr>
    <w:rPr>
      <w:rFonts w:ascii="Arial" w:eastAsia="Arial" w:hAnsi="Arial" w:cs="Arial"/>
      <w:color w:val="000000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50465"/>
    <w:pPr>
      <w:spacing w:line="240" w:lineRule="auto"/>
      <w:ind w:left="720"/>
      <w:contextualSpacing/>
    </w:pPr>
    <w:rPr>
      <w:rFonts w:asciiTheme="minorHAnsi" w:eastAsiaTheme="minorEastAsia" w:hAnsiTheme="minorHAnsi" w:cstheme="minorBidi"/>
      <w:color w:val="auto"/>
      <w:sz w:val="24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344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PPG Industries, Inc.</Company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Hernandez Castro, Ma.Idelia</dc:creator>
  <cp:keywords/>
  <dc:description/>
  <cp:lastModifiedBy>Hernandez Castro, Ma.Idelia</cp:lastModifiedBy>
  <cp:revision>1</cp:revision>
  <dcterms:created xsi:type="dcterms:W3CDTF">2016-10-28T16:25:00Z</dcterms:created>
  <dcterms:modified xsi:type="dcterms:W3CDTF">2016-10-28T16:38:00Z</dcterms:modified>
</cp:coreProperties>
</file>